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79b29a50</w:t>
      </w:r>
    </w:p>
    <w:p>
      <w:pPr>
        <w:pStyle w:val="FirstParagraph"/>
      </w:pPr>
      <w:r>
        <w:t xml:space="preserve">just赞美一下耳刀老师</w:t>
      </w:r>
    </w:p>
    <w:bookmarkStart w:id="20" w:name="russell-dec-05-2021-0513-pm"/>
    <w:p>
      <w:pPr>
        <w:pStyle w:val="Heading2"/>
      </w:pPr>
      <w:r>
        <w:t xml:space="preserve">russell — Dec 05, 2021 05:13 pm</w:t>
      </w:r>
    </w:p>
    <w:p>
      <w:pPr>
        <w:pStyle w:val="FirstParagraph"/>
      </w:pPr>
      <w:r>
        <w:t xml:space="preserve">link? URI?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79b29a50</dc:title>
  <dc:creator/>
  <cp:keywords/>
  <dcterms:created xsi:type="dcterms:W3CDTF">2026-04-12T03:05:18Z</dcterms:created>
  <dcterms:modified xsi:type="dcterms:W3CDTF">2026-04-12T03:05:18Z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