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9beb3613</w:t>
      </w:r>
    </w:p>
    <w:p>
      <w:pPr>
        <w:pStyle w:val="FirstParagraph"/>
      </w:pPr>
      <w:r>
        <w:t xml:space="preserve">hello</w:t>
      </w:r>
    </w:p>
    <w:bookmarkStart w:id="20" w:name="whatthegook-aug-03-2019-0146-pm"/>
    <w:p>
      <w:pPr>
        <w:pStyle w:val="Heading2"/>
      </w:pPr>
      <w:r>
        <w:t xml:space="preserve">whatthegook — Aug 03, 2019 01:46 pm</w:t>
      </w:r>
    </w:p>
    <w:p>
      <w:pPr>
        <w:pStyle w:val="FirstParagraph"/>
      </w:pPr>
      <w:r>
        <w:t xml:space="preserve">testing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9beb3613</dc:title>
  <dc:creator/>
  <cp:keywords/>
  <dcterms:created xsi:type="dcterms:W3CDTF">2026-04-09T03:01:45Z</dcterms:created>
  <dcterms:modified xsi:type="dcterms:W3CDTF">2026-04-09T03:01:45Z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